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A750A" w:rsidR="001B1B65" w:rsidP="00A66242" w:rsidRDefault="001B1B65" w14:paraId="5F566BA2" w14:textId="116C20D0">
      <w:pPr>
        <w:spacing w:line="276" w:lineRule="auto"/>
        <w:jc w:val="center"/>
        <w:rPr>
          <w:rFonts w:ascii="Montserrat" w:hAnsi="Montserrat"/>
          <w:sz w:val="22"/>
          <w:szCs w:val="22"/>
        </w:rPr>
      </w:pPr>
      <w:r w:rsidRPr="008A750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C338D45" wp14:editId="2E3C24CF">
            <wp:extent cx="2659389" cy="1880171"/>
            <wp:effectExtent l="0" t="0" r="0" b="0"/>
            <wp:docPr id="1131432337" name="Immagine 1" descr="Immagine che contiene testo, Carattere, log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32337" name="Immagine 1" descr="Immagine che contiene testo, Carattere, logo, schermata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66" cy="19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6AEA" w:rsidR="00BD772D" w:rsidP="00A66242" w:rsidRDefault="00BD772D" w14:paraId="399A1CE0" w14:textId="77777777">
      <w:pPr>
        <w:spacing w:line="276" w:lineRule="auto"/>
        <w:jc w:val="center"/>
        <w:rPr>
          <w:rFonts w:ascii="Montserrat" w:hAnsi="Montserrat"/>
        </w:rPr>
      </w:pPr>
    </w:p>
    <w:p w:rsidR="00D26AEA" w:rsidP="00A66242" w:rsidRDefault="00A66242" w14:paraId="73F64D92" w14:textId="77777777">
      <w:pPr>
        <w:spacing w:line="276" w:lineRule="auto"/>
        <w:jc w:val="center"/>
        <w:rPr>
          <w:rFonts w:ascii="Montserrat" w:hAnsi="Montserrat"/>
          <w:b/>
          <w:bCs/>
          <w:sz w:val="26"/>
          <w:szCs w:val="28"/>
        </w:rPr>
      </w:pPr>
      <w:r w:rsidRPr="00D26AEA">
        <w:rPr>
          <w:rFonts w:ascii="Montserrat" w:hAnsi="Montserrat"/>
          <w:b/>
          <w:bCs/>
          <w:sz w:val="26"/>
          <w:szCs w:val="28"/>
        </w:rPr>
        <w:t xml:space="preserve">Starpool presenta "Wood Recovery Project”: </w:t>
      </w:r>
    </w:p>
    <w:p w:rsidRPr="00D26AEA" w:rsidR="00A66242" w:rsidP="00A66242" w:rsidRDefault="00A66242" w14:paraId="4DEB0914" w14:textId="1B645AA6">
      <w:pPr>
        <w:spacing w:line="276" w:lineRule="auto"/>
        <w:jc w:val="center"/>
        <w:rPr>
          <w:rFonts w:ascii="Montserrat" w:hAnsi="Montserrat"/>
          <w:b/>
          <w:bCs/>
          <w:sz w:val="26"/>
          <w:szCs w:val="28"/>
        </w:rPr>
      </w:pPr>
      <w:r w:rsidRPr="00D26AEA">
        <w:rPr>
          <w:rFonts w:ascii="Montserrat" w:hAnsi="Montserrat"/>
          <w:b/>
          <w:bCs/>
          <w:sz w:val="26"/>
          <w:szCs w:val="28"/>
        </w:rPr>
        <w:t>un impegno per la rinascita della Val di Fiemme</w:t>
      </w:r>
    </w:p>
    <w:p w:rsidRPr="00D26AEA" w:rsidR="00A66242" w:rsidP="00A66242" w:rsidRDefault="00A66242" w14:paraId="4CC814E3" w14:textId="77777777">
      <w:pPr>
        <w:spacing w:line="276" w:lineRule="auto"/>
        <w:rPr>
          <w:rFonts w:ascii="Montserrat" w:hAnsi="Montserrat"/>
          <w:b/>
          <w:bCs/>
        </w:rPr>
      </w:pPr>
    </w:p>
    <w:p w:rsidRPr="00D26AEA" w:rsidR="00A66242" w:rsidP="00A66242" w:rsidRDefault="00A66242" w14:paraId="32D63363" w14:textId="498474D3">
      <w:pPr>
        <w:spacing w:line="276" w:lineRule="auto"/>
        <w:jc w:val="center"/>
        <w:rPr>
          <w:rFonts w:ascii="Montserrat" w:hAnsi="Montserrat"/>
        </w:rPr>
      </w:pPr>
      <w:r w:rsidRPr="6B31FA20" w:rsidR="00A66242">
        <w:rPr>
          <w:rFonts w:ascii="Montserrat" w:hAnsi="Montserrat"/>
        </w:rPr>
        <w:t xml:space="preserve">L'azienda fiemmese dà vita a un progetto quinquennale per la salvaguardia della biodiversità e il ripristino dell’equilibrio ambientale dei boschi </w:t>
      </w:r>
      <w:r w:rsidRPr="6B31FA20" w:rsidR="00C8393E">
        <w:rPr>
          <w:rFonts w:ascii="Montserrat" w:hAnsi="Montserrat"/>
        </w:rPr>
        <w:t>della Val di Fiemme</w:t>
      </w:r>
    </w:p>
    <w:p w:rsidRPr="008A750A" w:rsidR="00A66242" w:rsidP="6B31FA20" w:rsidRDefault="00A66242" w14:paraId="250B4BF8" w14:textId="4EB83288">
      <w:pPr>
        <w:spacing w:line="276" w:lineRule="auto"/>
        <w:jc w:val="center"/>
        <w:rPr>
          <w:rFonts w:ascii="Montserrat" w:hAnsi="Montserrat"/>
        </w:rPr>
      </w:pPr>
    </w:p>
    <w:p w:rsidRPr="008A750A" w:rsidR="00A66242" w:rsidP="6B31FA20" w:rsidRDefault="00A66242" w14:paraId="31EC27B1" w14:textId="28EA3D84">
      <w:pPr>
        <w:spacing w:line="276" w:lineRule="auto"/>
        <w:jc w:val="center"/>
        <w:rPr>
          <w:rFonts w:ascii="Montserrat" w:hAnsi="Montserrat"/>
        </w:rPr>
      </w:pPr>
      <w:r w:rsidR="1C6F8876">
        <w:drawing>
          <wp:inline wp14:editId="6DA57E7D" wp14:anchorId="669A72C1">
            <wp:extent cx="6124574" cy="4067175"/>
            <wp:effectExtent l="0" t="0" r="0" b="0"/>
            <wp:docPr id="1879778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fc857efad04f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50A" w:rsidR="00BD772D" w:rsidP="00642FBB" w:rsidRDefault="00BD772D" w14:paraId="2E1319F2" w14:textId="77777777">
      <w:pPr>
        <w:spacing w:line="276" w:lineRule="auto"/>
        <w:rPr>
          <w:rFonts w:ascii="Montserrat" w:hAnsi="Montserrat"/>
          <w:sz w:val="22"/>
          <w:szCs w:val="22"/>
        </w:rPr>
      </w:pPr>
    </w:p>
    <w:p w:rsidRPr="008A750A" w:rsidR="006129CA" w:rsidP="00C8393E" w:rsidRDefault="00A66242" w14:paraId="73644F2D" w14:textId="33CA8CC5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 w:rsidRPr="008A750A">
        <w:rPr>
          <w:rFonts w:ascii="Montserrat" w:hAnsi="Montserrat"/>
          <w:i/>
          <w:iCs/>
          <w:sz w:val="22"/>
          <w:szCs w:val="22"/>
        </w:rPr>
        <w:t>Ziano di Fiemme,</w:t>
      </w:r>
      <w:r w:rsidR="00D26AEA">
        <w:rPr>
          <w:rFonts w:ascii="Montserrat" w:hAnsi="Montserrat"/>
          <w:i/>
          <w:iCs/>
          <w:sz w:val="22"/>
          <w:szCs w:val="22"/>
        </w:rPr>
        <w:t xml:space="preserve"> 8</w:t>
      </w:r>
      <w:r w:rsidRPr="008A750A">
        <w:rPr>
          <w:rFonts w:ascii="Montserrat" w:hAnsi="Montserrat"/>
          <w:i/>
          <w:iCs/>
          <w:sz w:val="22"/>
          <w:szCs w:val="22"/>
        </w:rPr>
        <w:t xml:space="preserve"> </w:t>
      </w:r>
      <w:r w:rsidRPr="008A750A" w:rsidR="003D0A06">
        <w:rPr>
          <w:rFonts w:ascii="Montserrat" w:hAnsi="Montserrat"/>
          <w:i/>
          <w:iCs/>
          <w:sz w:val="22"/>
          <w:szCs w:val="22"/>
        </w:rPr>
        <w:t>luglio</w:t>
      </w:r>
      <w:r w:rsidRPr="008A750A">
        <w:rPr>
          <w:rFonts w:ascii="Montserrat" w:hAnsi="Montserrat"/>
          <w:i/>
          <w:iCs/>
          <w:sz w:val="22"/>
          <w:szCs w:val="22"/>
        </w:rPr>
        <w:t xml:space="preserve"> 2025</w:t>
      </w:r>
      <w:r w:rsidRPr="008A750A">
        <w:rPr>
          <w:rFonts w:ascii="Montserrat" w:hAnsi="Montserrat"/>
          <w:sz w:val="22"/>
          <w:szCs w:val="22"/>
        </w:rPr>
        <w:t xml:space="preserve"> </w:t>
      </w:r>
      <w:r w:rsidRPr="008A750A" w:rsidR="00BD772D">
        <w:rPr>
          <w:rFonts w:ascii="Montserrat" w:hAnsi="Montserrat"/>
          <w:sz w:val="22"/>
          <w:szCs w:val="22"/>
        </w:rPr>
        <w:t>_</w:t>
      </w:r>
      <w:r w:rsidRPr="008A750A" w:rsidR="00424F85">
        <w:rPr>
          <w:rFonts w:ascii="Montserrat" w:hAnsi="Montserrat"/>
          <w:sz w:val="22"/>
          <w:szCs w:val="22"/>
        </w:rPr>
        <w:t xml:space="preserve"> A fine ottobre 2018, la tempesta Vaia – </w:t>
      </w:r>
      <w:r w:rsidRPr="008A750A" w:rsidR="00424F85">
        <w:rPr>
          <w:rFonts w:ascii="Montserrat" w:hAnsi="Montserrat"/>
          <w:b/>
          <w:bCs/>
          <w:sz w:val="22"/>
          <w:szCs w:val="22"/>
        </w:rPr>
        <w:t>un evento meteorologico estremo</w:t>
      </w:r>
      <w:r w:rsidRPr="008A750A" w:rsidR="008A750A">
        <w:rPr>
          <w:rFonts w:ascii="Montserrat" w:hAnsi="Montserrat"/>
          <w:b/>
          <w:bCs/>
          <w:sz w:val="22"/>
          <w:szCs w:val="22"/>
        </w:rPr>
        <w:t>,</w:t>
      </w:r>
      <w:r w:rsidRPr="008A750A" w:rsidR="00424F85">
        <w:rPr>
          <w:rFonts w:ascii="Montserrat" w:hAnsi="Montserrat"/>
          <w:b/>
          <w:bCs/>
          <w:sz w:val="22"/>
          <w:szCs w:val="22"/>
        </w:rPr>
        <w:t xml:space="preserve"> caratterizzato da vent</w:t>
      </w:r>
      <w:r w:rsidRPr="008A750A" w:rsidR="006129CA">
        <w:rPr>
          <w:rFonts w:ascii="Montserrat" w:hAnsi="Montserrat"/>
          <w:b/>
          <w:bCs/>
          <w:sz w:val="22"/>
          <w:szCs w:val="22"/>
        </w:rPr>
        <w:t>i</w:t>
      </w:r>
      <w:r w:rsidRPr="008A750A" w:rsidR="00424F85">
        <w:rPr>
          <w:rFonts w:ascii="Montserrat" w:hAnsi="Montserrat"/>
          <w:b/>
          <w:bCs/>
          <w:sz w:val="22"/>
          <w:szCs w:val="22"/>
        </w:rPr>
        <w:t xml:space="preserve"> fortissim</w:t>
      </w:r>
      <w:r w:rsidRPr="008A750A" w:rsidR="006129CA">
        <w:rPr>
          <w:rFonts w:ascii="Montserrat" w:hAnsi="Montserrat"/>
          <w:b/>
          <w:bCs/>
          <w:sz w:val="22"/>
          <w:szCs w:val="22"/>
        </w:rPr>
        <w:t>i</w:t>
      </w:r>
      <w:r w:rsidRPr="008A750A" w:rsidR="00424F85">
        <w:rPr>
          <w:rFonts w:ascii="Montserrat" w:hAnsi="Montserrat"/>
          <w:b/>
          <w:bCs/>
          <w:sz w:val="22"/>
          <w:szCs w:val="22"/>
        </w:rPr>
        <w:t xml:space="preserve"> e piogge persistenti</w:t>
      </w:r>
      <w:r w:rsidRPr="008A750A" w:rsidR="00424F85">
        <w:rPr>
          <w:rFonts w:ascii="Montserrat" w:hAnsi="Montserrat"/>
          <w:sz w:val="22"/>
          <w:szCs w:val="22"/>
        </w:rPr>
        <w:t xml:space="preserve">- </w:t>
      </w:r>
      <w:r w:rsidRPr="008A750A">
        <w:rPr>
          <w:rFonts w:ascii="Montserrat" w:hAnsi="Montserrat"/>
          <w:sz w:val="22"/>
          <w:szCs w:val="22"/>
        </w:rPr>
        <w:t xml:space="preserve">ha sconvolto </w:t>
      </w:r>
      <w:r w:rsidR="008A750A">
        <w:rPr>
          <w:rFonts w:ascii="Montserrat" w:hAnsi="Montserrat"/>
          <w:sz w:val="22"/>
          <w:szCs w:val="22"/>
        </w:rPr>
        <w:t>parte del territorio de</w:t>
      </w:r>
      <w:r w:rsidR="00C8393E">
        <w:rPr>
          <w:rFonts w:ascii="Montserrat" w:hAnsi="Montserrat"/>
          <w:sz w:val="22"/>
          <w:szCs w:val="22"/>
        </w:rPr>
        <w:t>l</w:t>
      </w:r>
      <w:r w:rsidRPr="008A750A" w:rsidR="008A750A">
        <w:rPr>
          <w:rFonts w:ascii="Montserrat" w:hAnsi="Montserrat"/>
          <w:sz w:val="22"/>
          <w:szCs w:val="22"/>
        </w:rPr>
        <w:t xml:space="preserve"> triveneto</w:t>
      </w:r>
      <w:r w:rsidRPr="008A750A">
        <w:rPr>
          <w:rFonts w:ascii="Montserrat" w:hAnsi="Montserrat"/>
          <w:sz w:val="22"/>
          <w:szCs w:val="22"/>
        </w:rPr>
        <w:t xml:space="preserve">, </w:t>
      </w:r>
      <w:r w:rsidRPr="008A750A" w:rsidR="006129CA">
        <w:rPr>
          <w:rFonts w:ascii="Montserrat" w:hAnsi="Montserrat"/>
          <w:sz w:val="22"/>
          <w:szCs w:val="22"/>
        </w:rPr>
        <w:t xml:space="preserve">abbattendo </w:t>
      </w:r>
      <w:r w:rsidRPr="008A750A">
        <w:rPr>
          <w:rFonts w:ascii="Montserrat" w:hAnsi="Montserrat"/>
          <w:sz w:val="22"/>
          <w:szCs w:val="22"/>
        </w:rPr>
        <w:t xml:space="preserve">milioni di alberi </w:t>
      </w:r>
      <w:r w:rsidRPr="008A750A" w:rsidR="00642FBB">
        <w:rPr>
          <w:rFonts w:ascii="Montserrat" w:hAnsi="Montserrat"/>
          <w:sz w:val="22"/>
          <w:szCs w:val="22"/>
        </w:rPr>
        <w:t xml:space="preserve">e </w:t>
      </w:r>
      <w:r w:rsidRPr="008A750A" w:rsidR="006129CA">
        <w:rPr>
          <w:rFonts w:ascii="Montserrat" w:hAnsi="Montserrat"/>
          <w:sz w:val="22"/>
          <w:szCs w:val="22"/>
        </w:rPr>
        <w:t>distruggendo</w:t>
      </w:r>
      <w:r w:rsidRPr="008A750A" w:rsidR="00642FBB">
        <w:rPr>
          <w:rFonts w:ascii="Montserrat" w:hAnsi="Montserrat"/>
          <w:sz w:val="22"/>
          <w:szCs w:val="22"/>
        </w:rPr>
        <w:t xml:space="preserve"> decine di migliaia di ettari di foreste alpine </w:t>
      </w:r>
      <w:r w:rsidR="00C8393E">
        <w:rPr>
          <w:rFonts w:ascii="Montserrat" w:hAnsi="Montserrat"/>
          <w:sz w:val="22"/>
          <w:szCs w:val="22"/>
        </w:rPr>
        <w:t xml:space="preserve">e </w:t>
      </w:r>
      <w:r w:rsidRPr="008A750A" w:rsidR="00642FBB">
        <w:rPr>
          <w:rFonts w:ascii="Montserrat" w:hAnsi="Montserrat"/>
          <w:sz w:val="22"/>
          <w:szCs w:val="22"/>
        </w:rPr>
        <w:t>di conifere. Un disastro naturale che ha portato a gravissime conseguenze</w:t>
      </w:r>
      <w:r w:rsidR="00D26AEA">
        <w:rPr>
          <w:rFonts w:ascii="Montserrat" w:hAnsi="Montserrat"/>
          <w:sz w:val="22"/>
          <w:szCs w:val="22"/>
        </w:rPr>
        <w:t xml:space="preserve"> anche nei boschi della Val di Fiemme</w:t>
      </w:r>
      <w:r w:rsidRPr="008A750A" w:rsidR="00642FBB">
        <w:rPr>
          <w:rFonts w:ascii="Montserrat" w:hAnsi="Montserrat"/>
          <w:sz w:val="22"/>
          <w:szCs w:val="22"/>
        </w:rPr>
        <w:t xml:space="preserve">, </w:t>
      </w:r>
      <w:r w:rsidRPr="008A750A" w:rsidR="006129CA">
        <w:rPr>
          <w:rFonts w:ascii="Montserrat" w:hAnsi="Montserrat"/>
          <w:sz w:val="22"/>
          <w:szCs w:val="22"/>
        </w:rPr>
        <w:t>tra cui</w:t>
      </w:r>
      <w:r w:rsidRPr="008A750A" w:rsidR="00642FBB">
        <w:rPr>
          <w:rFonts w:ascii="Montserrat" w:hAnsi="Montserrat"/>
          <w:sz w:val="22"/>
          <w:szCs w:val="22"/>
        </w:rPr>
        <w:t xml:space="preserve"> </w:t>
      </w:r>
      <w:r w:rsidRPr="008A750A" w:rsidR="003D0A06">
        <w:rPr>
          <w:rFonts w:ascii="Montserrat" w:hAnsi="Montserrat"/>
          <w:sz w:val="22"/>
          <w:szCs w:val="22"/>
        </w:rPr>
        <w:t>un’</w:t>
      </w:r>
      <w:r w:rsidRPr="008A750A" w:rsidR="00642FBB">
        <w:rPr>
          <w:rFonts w:ascii="Montserrat" w:hAnsi="Montserrat"/>
          <w:sz w:val="22"/>
          <w:szCs w:val="22"/>
        </w:rPr>
        <w:t xml:space="preserve">epidemia di bostrico, che </w:t>
      </w:r>
      <w:r w:rsidRPr="008A750A" w:rsidR="00642FBB">
        <w:rPr>
          <w:rFonts w:ascii="Montserrat" w:hAnsi="Montserrat"/>
          <w:b/>
          <w:bCs/>
          <w:sz w:val="22"/>
          <w:szCs w:val="22"/>
        </w:rPr>
        <w:t xml:space="preserve">ha ulteriormente </w:t>
      </w:r>
      <w:r w:rsidRPr="008A750A" w:rsidR="006129CA">
        <w:rPr>
          <w:rFonts w:ascii="Montserrat" w:hAnsi="Montserrat"/>
          <w:b/>
          <w:bCs/>
          <w:sz w:val="22"/>
          <w:szCs w:val="22"/>
        </w:rPr>
        <w:t>compromesso</w:t>
      </w:r>
      <w:r w:rsidRPr="008A750A" w:rsidR="00642FBB">
        <w:rPr>
          <w:rFonts w:ascii="Montserrat" w:hAnsi="Montserrat"/>
          <w:b/>
          <w:bCs/>
          <w:sz w:val="22"/>
          <w:szCs w:val="22"/>
        </w:rPr>
        <w:t xml:space="preserve"> l'ecosistema forestale, </w:t>
      </w:r>
      <w:r w:rsidRPr="008A750A" w:rsidR="006129CA">
        <w:rPr>
          <w:rFonts w:ascii="Montserrat" w:hAnsi="Montserrat"/>
          <w:b/>
          <w:bCs/>
          <w:sz w:val="22"/>
          <w:szCs w:val="22"/>
        </w:rPr>
        <w:t>minacciando</w:t>
      </w:r>
      <w:r w:rsidRPr="008A750A" w:rsidR="00642FBB">
        <w:rPr>
          <w:rFonts w:ascii="Montserrat" w:hAnsi="Montserrat"/>
          <w:b/>
          <w:bCs/>
          <w:sz w:val="22"/>
          <w:szCs w:val="22"/>
        </w:rPr>
        <w:t xml:space="preserve"> la biodiversità della zona. </w:t>
      </w:r>
    </w:p>
    <w:p w:rsidRPr="008A750A" w:rsidR="00642FBB" w:rsidP="00C8393E" w:rsidRDefault="00642FBB" w14:paraId="21686083" w14:textId="77777777">
      <w:pPr>
        <w:spacing w:line="276" w:lineRule="auto"/>
        <w:rPr>
          <w:rFonts w:ascii="Montserrat" w:hAnsi="Montserrat"/>
          <w:sz w:val="22"/>
          <w:szCs w:val="22"/>
        </w:rPr>
      </w:pPr>
    </w:p>
    <w:p w:rsidRPr="00D26AEA" w:rsidR="00A66242" w:rsidP="00C8393E" w:rsidRDefault="008A750A" w14:paraId="1BDEB306" w14:textId="5842441A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 w:rsidRPr="008A750A">
        <w:rPr>
          <w:rFonts w:ascii="Montserrat" w:hAnsi="Montserrat"/>
          <w:sz w:val="22"/>
          <w:szCs w:val="22"/>
        </w:rPr>
        <w:t xml:space="preserve">Questa </w:t>
      </w:r>
      <w:r w:rsidRPr="008A750A" w:rsidR="00642FBB">
        <w:rPr>
          <w:rFonts w:ascii="Montserrat" w:hAnsi="Montserrat"/>
          <w:sz w:val="22"/>
          <w:szCs w:val="22"/>
        </w:rPr>
        <w:t xml:space="preserve">devastazione </w:t>
      </w:r>
      <w:r w:rsidRPr="008A750A">
        <w:rPr>
          <w:rFonts w:ascii="Montserrat" w:hAnsi="Montserrat"/>
          <w:b/>
          <w:bCs/>
          <w:sz w:val="22"/>
          <w:szCs w:val="22"/>
        </w:rPr>
        <w:t>ha rafforzato</w:t>
      </w:r>
      <w:r w:rsidRPr="008A750A" w:rsidR="00642FBB">
        <w:rPr>
          <w:rFonts w:ascii="Montserrat" w:hAnsi="Montserrat"/>
          <w:b/>
          <w:bCs/>
          <w:sz w:val="22"/>
          <w:szCs w:val="22"/>
        </w:rPr>
        <w:t xml:space="preserve"> la consapevolezza di Starpool</w:t>
      </w:r>
      <w:r w:rsidRPr="008A750A" w:rsidR="00642FBB">
        <w:rPr>
          <w:rFonts w:ascii="Montserrat" w:hAnsi="Montserrat"/>
          <w:sz w:val="22"/>
          <w:szCs w:val="22"/>
        </w:rPr>
        <w:t xml:space="preserve"> riguardo </w:t>
      </w:r>
      <w:r>
        <w:rPr>
          <w:rFonts w:ascii="Montserrat" w:hAnsi="Montserrat"/>
          <w:sz w:val="22"/>
          <w:szCs w:val="22"/>
        </w:rPr>
        <w:t>la</w:t>
      </w:r>
      <w:r w:rsidRPr="008A750A" w:rsidR="00642FBB">
        <w:rPr>
          <w:rFonts w:ascii="Montserrat" w:hAnsi="Montserrat"/>
          <w:sz w:val="22"/>
          <w:szCs w:val="22"/>
        </w:rPr>
        <w:t xml:space="preserve"> propria responsabilità verso il territorio che l'ha vista nascere</w:t>
      </w:r>
      <w:r w:rsidRPr="008A750A" w:rsidR="00667FB0">
        <w:rPr>
          <w:rFonts w:ascii="Montserrat" w:hAnsi="Montserrat"/>
          <w:sz w:val="22"/>
          <w:szCs w:val="22"/>
        </w:rPr>
        <w:t xml:space="preserve"> e </w:t>
      </w:r>
      <w:r w:rsidRPr="008A750A" w:rsidR="00642FBB">
        <w:rPr>
          <w:rFonts w:ascii="Montserrat" w:hAnsi="Montserrat"/>
          <w:sz w:val="22"/>
          <w:szCs w:val="22"/>
        </w:rPr>
        <w:t>che da sempre</w:t>
      </w:r>
      <w:r w:rsidRPr="008A750A" w:rsidR="00667FB0">
        <w:rPr>
          <w:rFonts w:ascii="Montserrat" w:hAnsi="Montserrat"/>
          <w:sz w:val="22"/>
          <w:szCs w:val="22"/>
        </w:rPr>
        <w:t xml:space="preserve"> -</w:t>
      </w:r>
      <w:r w:rsidRPr="008A750A" w:rsidR="00642FBB">
        <w:rPr>
          <w:rFonts w:ascii="Montserrat" w:hAnsi="Montserrat"/>
          <w:sz w:val="22"/>
          <w:szCs w:val="22"/>
        </w:rPr>
        <w:t xml:space="preserve"> insieme alle persone e all’innovazion</w:t>
      </w:r>
      <w:r w:rsidRPr="008A750A" w:rsidR="00667FB0">
        <w:rPr>
          <w:rFonts w:ascii="Montserrat" w:hAnsi="Montserrat"/>
          <w:sz w:val="22"/>
          <w:szCs w:val="22"/>
        </w:rPr>
        <w:t xml:space="preserve">e - </w:t>
      </w:r>
      <w:r w:rsidRPr="008A750A" w:rsidR="00642FBB">
        <w:rPr>
          <w:rFonts w:ascii="Montserrat" w:hAnsi="Montserrat"/>
          <w:sz w:val="22"/>
          <w:szCs w:val="22"/>
        </w:rPr>
        <w:t xml:space="preserve">rappresenta uno dei pilastri fondanti del sistema di valori aziendali. </w:t>
      </w:r>
      <w:r w:rsidRPr="008A750A">
        <w:rPr>
          <w:rFonts w:ascii="Montserrat" w:hAnsi="Montserrat"/>
          <w:sz w:val="22"/>
          <w:szCs w:val="22"/>
        </w:rPr>
        <w:t xml:space="preserve">La Val di Fiemme non è solo il luogo in cui l’azienda è cresciuta, ma anche la principale </w:t>
      </w:r>
      <w:r w:rsidRPr="008A750A">
        <w:rPr>
          <w:rFonts w:ascii="Montserrat" w:hAnsi="Montserrat"/>
          <w:b/>
          <w:bCs/>
          <w:sz w:val="22"/>
          <w:szCs w:val="22"/>
        </w:rPr>
        <w:t xml:space="preserve">fonte di materie prime naturali che danno vita alle creazioni Wellness </w:t>
      </w:r>
      <w:proofErr w:type="spellStart"/>
      <w:r w:rsidRPr="008A750A">
        <w:rPr>
          <w:rFonts w:ascii="Montserrat" w:hAnsi="Montserrat"/>
          <w:b/>
          <w:bCs/>
          <w:sz w:val="22"/>
          <w:szCs w:val="22"/>
        </w:rPr>
        <w:t>Starpool</w:t>
      </w:r>
      <w:proofErr w:type="spellEnd"/>
      <w:r w:rsidRPr="008A750A">
        <w:rPr>
          <w:rFonts w:ascii="Montserrat" w:hAnsi="Montserrat"/>
          <w:b/>
          <w:bCs/>
          <w:sz w:val="22"/>
          <w:szCs w:val="22"/>
        </w:rPr>
        <w:t>.</w:t>
      </w:r>
      <w:r w:rsidR="00D26AEA">
        <w:rPr>
          <w:rFonts w:ascii="Montserrat" w:hAnsi="Montserrat"/>
          <w:b/>
          <w:bCs/>
          <w:sz w:val="22"/>
          <w:szCs w:val="22"/>
        </w:rPr>
        <w:t xml:space="preserve"> </w:t>
      </w:r>
      <w:r w:rsidRPr="008A750A" w:rsidR="00667FB0">
        <w:rPr>
          <w:rFonts w:ascii="Montserrat" w:hAnsi="Montserrat"/>
          <w:sz w:val="22"/>
          <w:szCs w:val="22"/>
        </w:rPr>
        <w:t xml:space="preserve">Con </w:t>
      </w:r>
      <w:r w:rsidRPr="008A750A" w:rsidR="00667FB0">
        <w:rPr>
          <w:rStyle w:val="Enfasigrassetto"/>
          <w:rFonts w:ascii="Montserrat" w:hAnsi="Montserrat"/>
          <w:sz w:val="22"/>
          <w:szCs w:val="22"/>
        </w:rPr>
        <w:t>Wood Recovery Project, Starpool</w:t>
      </w:r>
      <w:r w:rsidRPr="008A750A">
        <w:rPr>
          <w:rStyle w:val="Enfasigrassetto"/>
          <w:rFonts w:ascii="Montserrat" w:hAnsi="Montserrat"/>
          <w:b w:val="0"/>
          <w:bCs w:val="0"/>
          <w:sz w:val="22"/>
          <w:szCs w:val="22"/>
        </w:rPr>
        <w:t xml:space="preserve"> </w:t>
      </w:r>
      <w:r w:rsidRPr="008A750A" w:rsidR="00A66242">
        <w:rPr>
          <w:rFonts w:ascii="Montserrat" w:hAnsi="Montserrat"/>
          <w:sz w:val="22"/>
          <w:szCs w:val="22"/>
        </w:rPr>
        <w:t>avvia un ampio piano quinquennale di riforestazione e tutela</w:t>
      </w:r>
      <w:r w:rsidR="00D26AEA">
        <w:rPr>
          <w:rFonts w:ascii="Montserrat" w:hAnsi="Montserrat"/>
          <w:sz w:val="22"/>
          <w:szCs w:val="22"/>
        </w:rPr>
        <w:t xml:space="preserve"> del territorio</w:t>
      </w:r>
      <w:r w:rsidRPr="008A750A" w:rsidR="00A66242">
        <w:rPr>
          <w:rFonts w:ascii="Montserrat" w:hAnsi="Montserrat"/>
          <w:sz w:val="22"/>
          <w:szCs w:val="22"/>
        </w:rPr>
        <w:t>. L’obiettivo non è solo compensare l'impatto</w:t>
      </w:r>
      <w:r w:rsidRPr="008A750A" w:rsidR="006129CA">
        <w:rPr>
          <w:rFonts w:ascii="Montserrat" w:hAnsi="Montserrat"/>
          <w:sz w:val="22"/>
          <w:szCs w:val="22"/>
        </w:rPr>
        <w:t xml:space="preserve"> ambientale</w:t>
      </w:r>
      <w:r w:rsidRPr="008A750A" w:rsidR="00A66242">
        <w:rPr>
          <w:rFonts w:ascii="Montserrat" w:hAnsi="Montserrat"/>
          <w:sz w:val="22"/>
          <w:szCs w:val="22"/>
        </w:rPr>
        <w:t xml:space="preserve">, ma </w:t>
      </w:r>
      <w:r w:rsidRPr="008A750A" w:rsidR="006129CA">
        <w:rPr>
          <w:rFonts w:ascii="Montserrat" w:hAnsi="Montserrat"/>
          <w:sz w:val="22"/>
          <w:szCs w:val="22"/>
        </w:rPr>
        <w:t xml:space="preserve">anche </w:t>
      </w:r>
      <w:r w:rsidRPr="008A750A" w:rsidR="00A66242">
        <w:rPr>
          <w:rFonts w:ascii="Montserrat" w:hAnsi="Montserrat"/>
          <w:b/>
          <w:bCs/>
          <w:sz w:val="22"/>
          <w:szCs w:val="22"/>
        </w:rPr>
        <w:t>contribuire attivamente al ripristino dell’equilibrio ecologico dei boschi della Val di Fiemme,</w:t>
      </w:r>
      <w:r w:rsidRPr="008A750A" w:rsidR="00A66242">
        <w:rPr>
          <w:rFonts w:ascii="Montserrat" w:hAnsi="Montserrat"/>
          <w:sz w:val="22"/>
          <w:szCs w:val="22"/>
        </w:rPr>
        <w:t xml:space="preserve"> affrontando le sfide legate al cambiamento climatico e alla conservazione della biodiversità.</w:t>
      </w:r>
    </w:p>
    <w:p w:rsidR="00C8393E" w:rsidP="00C8393E" w:rsidRDefault="00C8393E" w14:paraId="20299B08" w14:textId="77777777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</w:p>
    <w:p w:rsidR="007111A9" w:rsidP="00C8393E" w:rsidRDefault="007111A9" w14:paraId="25ED9705" w14:textId="77777777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</w:p>
    <w:p w:rsidRPr="008A750A" w:rsidR="00667FB0" w:rsidP="00C8393E" w:rsidRDefault="00667FB0" w14:paraId="3D5DA4BE" w14:textId="3EF38B09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 w:rsidRPr="008A750A">
        <w:rPr>
          <w:rFonts w:ascii="Montserrat" w:hAnsi="Montserrat"/>
          <w:b/>
          <w:bCs/>
          <w:sz w:val="22"/>
          <w:szCs w:val="22"/>
        </w:rPr>
        <w:t>UN PROGETTO RADICATO NELLA TRADIZIONE E NELL'INNOVAZIONE</w:t>
      </w:r>
    </w:p>
    <w:p w:rsidRPr="008A750A" w:rsidR="00133B3E" w:rsidP="00C8393E" w:rsidRDefault="002561F4" w14:paraId="291511DB" w14:textId="6CEF1BDF">
      <w:pPr>
        <w:pStyle w:val="NormaleWeb"/>
        <w:tabs>
          <w:tab w:val="left" w:pos="955"/>
        </w:tabs>
        <w:spacing w:line="276" w:lineRule="auto"/>
        <w:rPr>
          <w:rFonts w:ascii="Montserrat" w:hAnsi="Montserrat"/>
          <w:sz w:val="22"/>
          <w:szCs w:val="22"/>
        </w:rPr>
      </w:pPr>
      <w:r w:rsidRPr="008A750A">
        <w:rPr>
          <w:rFonts w:ascii="Montserrat" w:hAnsi="Montserrat"/>
          <w:b/>
          <w:bCs/>
          <w:sz w:val="22"/>
          <w:szCs w:val="22"/>
        </w:rPr>
        <w:t xml:space="preserve">Nato in occasione del 50° anniversario di </w:t>
      </w:r>
      <w:proofErr w:type="spellStart"/>
      <w:r w:rsidRPr="008A750A">
        <w:rPr>
          <w:rFonts w:ascii="Montserrat" w:hAnsi="Montserrat"/>
          <w:b/>
          <w:bCs/>
          <w:sz w:val="22"/>
          <w:szCs w:val="22"/>
        </w:rPr>
        <w:t>Starpool</w:t>
      </w:r>
      <w:proofErr w:type="spellEnd"/>
      <w:r w:rsidRPr="008A750A">
        <w:rPr>
          <w:rFonts w:ascii="Montserrat" w:hAnsi="Montserrat"/>
          <w:b/>
          <w:bCs/>
          <w:sz w:val="22"/>
          <w:szCs w:val="22"/>
        </w:rPr>
        <w:t xml:space="preserve">, Wood Recovery Project è stato sviluppato </w:t>
      </w:r>
      <w:r w:rsidRPr="008A750A" w:rsidR="00133B3E">
        <w:rPr>
          <w:rFonts w:ascii="Montserrat" w:hAnsi="Montserrat"/>
          <w:b/>
          <w:bCs/>
          <w:sz w:val="22"/>
          <w:szCs w:val="22"/>
        </w:rPr>
        <w:t>in collaborazione con</w:t>
      </w:r>
      <w:r w:rsidRPr="008A750A">
        <w:rPr>
          <w:rFonts w:ascii="Montserrat" w:hAnsi="Montserrat"/>
          <w:b/>
          <w:bCs/>
          <w:sz w:val="22"/>
          <w:szCs w:val="22"/>
        </w:rPr>
        <w:t xml:space="preserve"> i tecnici forestali della Magnifica Comunità di Fiemme</w:t>
      </w:r>
      <w:r w:rsidRPr="008A750A" w:rsidR="00D60C15">
        <w:rPr>
          <w:rFonts w:ascii="Montserrat" w:hAnsi="Montserrat"/>
          <w:b/>
          <w:bCs/>
          <w:sz w:val="22"/>
          <w:szCs w:val="22"/>
        </w:rPr>
        <w:t xml:space="preserve"> e </w:t>
      </w:r>
      <w:r w:rsidRPr="008A750A" w:rsidR="00133B3E">
        <w:rPr>
          <w:rFonts w:ascii="Montserrat" w:hAnsi="Montserrat"/>
          <w:b/>
          <w:bCs/>
          <w:sz w:val="22"/>
          <w:szCs w:val="22"/>
        </w:rPr>
        <w:t xml:space="preserve">mira alla tutela della </w:t>
      </w:r>
      <w:r w:rsidRPr="008A750A" w:rsidR="00D60C15">
        <w:rPr>
          <w:rFonts w:ascii="Montserrat" w:hAnsi="Montserrat"/>
          <w:b/>
          <w:bCs/>
          <w:sz w:val="22"/>
          <w:szCs w:val="22"/>
        </w:rPr>
        <w:t xml:space="preserve">zona boschiva della Val di Fiemme con </w:t>
      </w:r>
      <w:r w:rsidRPr="008A750A">
        <w:rPr>
          <w:rFonts w:ascii="Montserrat" w:hAnsi="Montserrat"/>
          <w:b/>
          <w:bCs/>
          <w:sz w:val="22"/>
          <w:szCs w:val="22"/>
        </w:rPr>
        <w:t>un’attenzione speciale al Biotopo di Canzenagol</w:t>
      </w:r>
      <w:r w:rsidRPr="008A750A" w:rsidR="00133B3E">
        <w:rPr>
          <w:rFonts w:ascii="Montserrat" w:hAnsi="Montserrat"/>
          <w:b/>
          <w:bCs/>
          <w:sz w:val="22"/>
          <w:szCs w:val="22"/>
        </w:rPr>
        <w:t xml:space="preserve">. </w:t>
      </w:r>
      <w:r w:rsidRPr="008A750A" w:rsidR="00133B3E">
        <w:rPr>
          <w:rFonts w:ascii="Montserrat" w:hAnsi="Montserrat"/>
          <w:sz w:val="22"/>
          <w:szCs w:val="22"/>
        </w:rPr>
        <w:t>U</w:t>
      </w:r>
      <w:r w:rsidRPr="008A750A">
        <w:rPr>
          <w:rFonts w:ascii="Montserrat" w:hAnsi="Montserrat"/>
          <w:sz w:val="22"/>
          <w:szCs w:val="22"/>
        </w:rPr>
        <w:t>n’area</w:t>
      </w:r>
      <w:r w:rsidRPr="008A750A" w:rsidR="00133B3E">
        <w:rPr>
          <w:rFonts w:ascii="Montserrat" w:hAnsi="Montserrat"/>
          <w:sz w:val="22"/>
          <w:szCs w:val="22"/>
        </w:rPr>
        <w:t>,</w:t>
      </w:r>
      <w:r w:rsidRPr="008A750A">
        <w:rPr>
          <w:rFonts w:ascii="Montserrat" w:hAnsi="Montserrat"/>
          <w:sz w:val="22"/>
          <w:szCs w:val="22"/>
        </w:rPr>
        <w:t xml:space="preserve"> di 16 ettari</w:t>
      </w:r>
      <w:r w:rsidRPr="008A750A" w:rsidR="00133B3E">
        <w:rPr>
          <w:rFonts w:ascii="Montserrat" w:hAnsi="Montserrat"/>
          <w:sz w:val="22"/>
          <w:szCs w:val="22"/>
        </w:rPr>
        <w:t xml:space="preserve">, </w:t>
      </w:r>
      <w:r w:rsidRPr="008A750A">
        <w:rPr>
          <w:rFonts w:ascii="Montserrat" w:hAnsi="Montserrat"/>
          <w:sz w:val="22"/>
          <w:szCs w:val="22"/>
        </w:rPr>
        <w:t xml:space="preserve">protetta dall’Unione Europea per la presenza di una torbiera che ospita rare specie palustri, anfibi e rettili unici di questa zona. </w:t>
      </w:r>
      <w:r w:rsidRPr="008A750A" w:rsidR="008A750A">
        <w:rPr>
          <w:rFonts w:ascii="Montserrat" w:hAnsi="Montserrat"/>
          <w:sz w:val="22"/>
          <w:szCs w:val="22"/>
        </w:rPr>
        <w:t xml:space="preserve">Il Biotopo di Canzenagol è un ecosistema fondamentale per l’equilibrio idrico del territorio: contribuisce alla regolazione delle risorse naturali e svolge un ruolo essenziale nel preservare la biodiversità. </w:t>
      </w:r>
      <w:r w:rsidRPr="008A750A" w:rsidR="001F004A">
        <w:rPr>
          <w:rFonts w:ascii="Montserrat" w:hAnsi="Montserrat"/>
          <w:sz w:val="22"/>
          <w:szCs w:val="22"/>
        </w:rPr>
        <w:t xml:space="preserve">Il progetto, quindi, </w:t>
      </w:r>
      <w:r w:rsidRPr="008A750A" w:rsidR="001F004A">
        <w:rPr>
          <w:rFonts w:ascii="Montserrat" w:hAnsi="Montserrat"/>
          <w:b/>
          <w:bCs/>
          <w:sz w:val="22"/>
          <w:szCs w:val="22"/>
        </w:rPr>
        <w:t>non si limita a rimboschire le aree circostanti, ma si propone anche di ridurre il rischio idrogeologico</w:t>
      </w:r>
      <w:r w:rsidRPr="008A750A" w:rsidR="001F004A">
        <w:rPr>
          <w:rFonts w:ascii="Montserrat" w:hAnsi="Montserrat"/>
          <w:sz w:val="22"/>
          <w:szCs w:val="22"/>
        </w:rPr>
        <w:t>, migliorare la qualità dell’aria e favorire il recupero dell’habitat forestale.</w:t>
      </w:r>
    </w:p>
    <w:p w:rsidRPr="008A750A" w:rsidR="001F004A" w:rsidP="00C8393E" w:rsidRDefault="008A750A" w14:paraId="47B0DE39" w14:textId="06BD2976">
      <w:pPr>
        <w:spacing w:line="276" w:lineRule="auto"/>
        <w:rPr>
          <w:rFonts w:ascii="Montserrat" w:hAnsi="Montserrat"/>
          <w:sz w:val="22"/>
          <w:szCs w:val="22"/>
        </w:rPr>
      </w:pPr>
      <w:r w:rsidRPr="008A750A">
        <w:rPr>
          <w:rFonts w:ascii="Montserrat" w:hAnsi="Montserrat"/>
          <w:b/>
          <w:bCs/>
          <w:sz w:val="22"/>
          <w:szCs w:val="22"/>
        </w:rPr>
        <w:lastRenderedPageBreak/>
        <w:t>La prima fase</w:t>
      </w:r>
      <w:r w:rsidRPr="008A750A">
        <w:rPr>
          <w:rFonts w:ascii="Montserrat" w:hAnsi="Montserrat"/>
          <w:sz w:val="22"/>
          <w:szCs w:val="22"/>
        </w:rPr>
        <w:t xml:space="preserve"> del progetto </w:t>
      </w:r>
      <w:r w:rsidRPr="008A750A">
        <w:rPr>
          <w:rFonts w:ascii="Montserrat" w:hAnsi="Montserrat"/>
          <w:b/>
          <w:bCs/>
          <w:sz w:val="22"/>
          <w:szCs w:val="22"/>
        </w:rPr>
        <w:t>prevede il recupero e la rimozione parziale delle piante dissecate, in un’azione di pulizia del bosco</w:t>
      </w:r>
      <w:r w:rsidRPr="008A750A">
        <w:rPr>
          <w:rFonts w:ascii="Montserrat" w:hAnsi="Montserrat"/>
          <w:sz w:val="22"/>
          <w:szCs w:val="22"/>
        </w:rPr>
        <w:t xml:space="preserve"> mirata e salvaguardando l’equilibrio ecologico della torbiera. Le torbiere costituiscono le cosiddette zone umide e ospitano un’enorme biodiversità, depurano l’acqua e catturano carbonio, contribuendo a contrastare il cambiamento climatico. La rimozione delle piante disseccate</w:t>
      </w:r>
      <w:r>
        <w:rPr>
          <w:rFonts w:ascii="Montserrat" w:hAnsi="Montserrat"/>
          <w:sz w:val="22"/>
          <w:szCs w:val="22"/>
        </w:rPr>
        <w:t xml:space="preserve"> </w:t>
      </w:r>
      <w:r w:rsidRPr="008A750A">
        <w:rPr>
          <w:rFonts w:ascii="Montserrat" w:hAnsi="Montserrat"/>
          <w:sz w:val="22"/>
          <w:szCs w:val="22"/>
        </w:rPr>
        <w:t xml:space="preserve">rappresenterà un passo essenziale per la sicurezza nella fruizione turistica dell’area interessata. Questo intervento </w:t>
      </w:r>
      <w:r w:rsidRPr="008A750A">
        <w:rPr>
          <w:rFonts w:ascii="Montserrat" w:hAnsi="Montserrat"/>
          <w:b/>
          <w:bCs/>
          <w:sz w:val="22"/>
          <w:szCs w:val="22"/>
        </w:rPr>
        <w:t>aprirà la strada a</w:t>
      </w:r>
      <w:r>
        <w:rPr>
          <w:rFonts w:ascii="Montserrat" w:hAnsi="Montserrat"/>
          <w:b/>
          <w:bCs/>
          <w:sz w:val="22"/>
          <w:szCs w:val="22"/>
        </w:rPr>
        <w:t>d una seconda fase</w:t>
      </w:r>
      <w:r w:rsidRPr="008A750A">
        <w:rPr>
          <w:rFonts w:ascii="Montserrat" w:hAnsi="Montserrat"/>
          <w:b/>
          <w:bCs/>
          <w:sz w:val="22"/>
          <w:szCs w:val="22"/>
        </w:rPr>
        <w:t xml:space="preserve"> di rimboschimento</w:t>
      </w:r>
      <w:r w:rsidRPr="008A750A">
        <w:rPr>
          <w:rFonts w:ascii="Montserrat" w:hAnsi="Montserrat"/>
          <w:sz w:val="22"/>
          <w:szCs w:val="22"/>
        </w:rPr>
        <w:t xml:space="preserve"> nell’area circostante, tutelando il paesaggio e aumentando la qualità dell’aria. Saranno organizzati eventi speciali per sensibilizzare la comunità locale e i turisti sull’importanza di prendersi cura dei boschi, mentre saranno realizzati un percorso turistico sostenibile e attività di conservazione attiva. Il progetto si propone come esempio di </w:t>
      </w:r>
      <w:r w:rsidRPr="008A750A">
        <w:rPr>
          <w:rFonts w:ascii="Montserrat" w:hAnsi="Montserrat"/>
          <w:b/>
          <w:bCs/>
          <w:sz w:val="22"/>
          <w:szCs w:val="22"/>
        </w:rPr>
        <w:t>tutela ambientale e turismo responsabile</w:t>
      </w:r>
      <w:r w:rsidRPr="008A750A">
        <w:rPr>
          <w:rFonts w:ascii="Montserrat" w:hAnsi="Montserrat"/>
          <w:sz w:val="22"/>
          <w:szCs w:val="22"/>
        </w:rPr>
        <w:t>, con installazione finale di pannelli informativi per coinvolgere i visitatori nella protezione dell'ecosistema.</w:t>
      </w:r>
    </w:p>
    <w:p w:rsidRPr="008A750A" w:rsidR="008A750A" w:rsidP="00C8393E" w:rsidRDefault="008A750A" w14:paraId="08FBA2AC" w14:textId="77777777">
      <w:pPr>
        <w:spacing w:line="276" w:lineRule="auto"/>
        <w:rPr>
          <w:rFonts w:ascii="Montserrat" w:hAnsi="Montserrat"/>
          <w:sz w:val="22"/>
          <w:szCs w:val="22"/>
        </w:rPr>
      </w:pPr>
    </w:p>
    <w:p w:rsidR="00890526" w:rsidP="00C8393E" w:rsidRDefault="001F004A" w14:paraId="3AAF4BBE" w14:textId="6174083F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 w:rsidRPr="008A750A">
        <w:rPr>
          <w:rFonts w:ascii="Montserrat" w:hAnsi="Montserrat"/>
          <w:sz w:val="22"/>
          <w:szCs w:val="22"/>
        </w:rPr>
        <w:t xml:space="preserve">Per dare ancora più valore al progetto, Starpool ha deciso di coinvolgere attivamente clienti e stakeholder: </w:t>
      </w:r>
      <w:r w:rsidRPr="00890526">
        <w:rPr>
          <w:rFonts w:ascii="Montserrat" w:hAnsi="Montserrat"/>
          <w:b/>
          <w:bCs/>
          <w:sz w:val="22"/>
          <w:szCs w:val="22"/>
        </w:rPr>
        <w:t>ogni anno, per ogni sauna venduta e per ogni visitatore ospite di Casa Starpool e Casa Starpool Milano</w:t>
      </w:r>
      <w:r w:rsidRPr="008A750A">
        <w:rPr>
          <w:rFonts w:ascii="Montserrat" w:hAnsi="Montserrat"/>
          <w:sz w:val="22"/>
          <w:szCs w:val="22"/>
        </w:rPr>
        <w:t xml:space="preserve">, l’azienda pianta un albero, contribuendo così a un processo di riforestazione che è tanto simbolico quanto concreto. Ogni pianta rappresenta una promessa per il futuro e un passo verso la rigenerazione del nostro ecosistema, un segno di speranza per il pianeta e per </w:t>
      </w:r>
      <w:r w:rsidRPr="00890526">
        <w:rPr>
          <w:rFonts w:ascii="Montserrat" w:hAnsi="Montserrat"/>
          <w:b/>
          <w:bCs/>
          <w:sz w:val="22"/>
          <w:szCs w:val="22"/>
        </w:rPr>
        <w:t>le generazioni future, che potranno godere di un ambiente più sano e più verde.</w:t>
      </w:r>
    </w:p>
    <w:p w:rsidR="00C8393E" w:rsidP="00C8393E" w:rsidRDefault="00C8393E" w14:paraId="7CED8425" w14:textId="77777777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</w:p>
    <w:p w:rsidRPr="008A750A" w:rsidR="00667FB0" w:rsidP="00C8393E" w:rsidRDefault="00667FB0" w14:paraId="301DEEDC" w14:textId="453AD440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 w:rsidRPr="008A750A">
        <w:rPr>
          <w:rFonts w:ascii="Montserrat" w:hAnsi="Montserrat"/>
          <w:b/>
          <w:bCs/>
          <w:sz w:val="22"/>
          <w:szCs w:val="22"/>
        </w:rPr>
        <w:t xml:space="preserve">STARPOOL PER UN FUTURO SOSTENIBILE </w:t>
      </w:r>
    </w:p>
    <w:p w:rsidRPr="008A750A" w:rsidR="00667FB0" w:rsidP="00C8393E" w:rsidRDefault="00667FB0" w14:paraId="07614105" w14:textId="77777777">
      <w:pPr>
        <w:spacing w:line="276" w:lineRule="auto"/>
        <w:rPr>
          <w:rFonts w:ascii="Montserrat" w:hAnsi="Montserrat"/>
          <w:sz w:val="22"/>
          <w:szCs w:val="22"/>
        </w:rPr>
      </w:pPr>
    </w:p>
    <w:p w:rsidRPr="00890526" w:rsidR="00667FB0" w:rsidP="00C8393E" w:rsidRDefault="001A25B9" w14:paraId="39082127" w14:textId="07B71C38">
      <w:pPr>
        <w:spacing w:line="276" w:lineRule="auto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Wood Recovery </w:t>
      </w:r>
      <w:r w:rsidRPr="008A750A" w:rsidR="00667FB0">
        <w:rPr>
          <w:rFonts w:ascii="Montserrat" w:hAnsi="Montserrat"/>
          <w:sz w:val="22"/>
          <w:szCs w:val="22"/>
        </w:rPr>
        <w:t xml:space="preserve">Project si inserisce nel più ampio quadro di sostenibilità che caratterizza ogni aspetto del lavoro di Starpool. Dall’utilizzo di tecnologie avanzate per il risparmio energetico nella realizzazione di spa e wellness center, alla continua ricerca di soluzioni ecologiche, l’azienda si impegna costantemente a promuovere pratiche responsabili. </w:t>
      </w:r>
      <w:r w:rsidRPr="00890526" w:rsidR="00667FB0">
        <w:rPr>
          <w:rFonts w:ascii="Montserrat" w:hAnsi="Montserrat"/>
          <w:b/>
          <w:bCs/>
          <w:sz w:val="22"/>
          <w:szCs w:val="22"/>
        </w:rPr>
        <w:t>Il Wood Recovery Project non è solo un intervento ecologico, ma anche una vera e propria filosofia aziendale che integra l’amore per la natura con la necessità di tutelarla, promuovendo il benessere globale e duraturo.</w:t>
      </w:r>
    </w:p>
    <w:p w:rsidRPr="008A750A" w:rsidR="00667FB0" w:rsidP="00C8393E" w:rsidRDefault="00667FB0" w14:paraId="07ECA1D3" w14:textId="77777777">
      <w:pPr>
        <w:spacing w:line="276" w:lineRule="auto"/>
        <w:rPr>
          <w:rFonts w:ascii="Montserrat" w:hAnsi="Montserrat"/>
          <w:sz w:val="22"/>
          <w:szCs w:val="22"/>
        </w:rPr>
      </w:pPr>
    </w:p>
    <w:p w:rsidRPr="008A750A" w:rsidR="00667FB0" w:rsidP="00C8393E" w:rsidRDefault="00667FB0" w14:paraId="79D65F96" w14:textId="4C2D8ECA">
      <w:pPr>
        <w:spacing w:line="276" w:lineRule="auto"/>
        <w:rPr>
          <w:rFonts w:ascii="Montserrat" w:hAnsi="Montserrat"/>
          <w:sz w:val="22"/>
          <w:szCs w:val="22"/>
        </w:rPr>
      </w:pPr>
      <w:r w:rsidRPr="008A750A">
        <w:rPr>
          <w:rFonts w:ascii="Montserrat" w:hAnsi="Montserrat"/>
          <w:sz w:val="22"/>
          <w:szCs w:val="22"/>
        </w:rPr>
        <w:t xml:space="preserve">L’impegno di Starpool verso la natura è un invito a partecipare a un cambiamento positivo. Ogni cliente, ogni ospite che visita Casa Starpool o acquista una sauna, diventa parte integrante di questo percorso di recupero e rinascita. Da sempre, infatti, la cura del nostro ambiente è parte integrante della filosofia dell’azienda. </w:t>
      </w:r>
      <w:r w:rsidRPr="00890526">
        <w:rPr>
          <w:rFonts w:ascii="Montserrat" w:hAnsi="Montserrat"/>
          <w:b/>
          <w:bCs/>
          <w:sz w:val="22"/>
          <w:szCs w:val="22"/>
        </w:rPr>
        <w:t>Come evidenziato da Riccardo Turri, CEO di Starpool: "Ogni nostro progetto è un omaggio alla natura che ci circonda e un impegno costante per il suo recupero e la sua protezione".</w:t>
      </w:r>
      <w:r w:rsidRPr="008A750A">
        <w:rPr>
          <w:rFonts w:ascii="Montserrat" w:hAnsi="Montserrat"/>
          <w:sz w:val="22"/>
          <w:szCs w:val="22"/>
        </w:rPr>
        <w:t xml:space="preserve"> Con ogni albero piantato, Starpool contribuisce ad avere un mondo migliore, più verde, più sano.</w:t>
      </w:r>
    </w:p>
    <w:p w:rsidRPr="007111A9" w:rsidR="00890526" w:rsidP="00417DB5" w:rsidRDefault="00890526" w14:paraId="0B3BA10B" w14:textId="77777777">
      <w:pPr>
        <w:spacing w:line="276" w:lineRule="auto"/>
        <w:rPr>
          <w:rStyle w:val="normaltextrun"/>
          <w:rFonts w:ascii="Montserrat" w:hAnsi="Montserrat" w:cs="Segoe UI" w:eastAsiaTheme="majorEastAsia"/>
          <w:b/>
          <w:bCs/>
          <w:color w:val="000000"/>
          <w:sz w:val="18"/>
          <w:szCs w:val="18"/>
          <w:u w:val="single"/>
        </w:rPr>
      </w:pPr>
    </w:p>
    <w:p w:rsidRPr="007111A9" w:rsidR="00890526" w:rsidP="00417DB5" w:rsidRDefault="00890526" w14:paraId="51A0E37E" w14:textId="77777777">
      <w:pPr>
        <w:spacing w:line="276" w:lineRule="auto"/>
        <w:rPr>
          <w:rStyle w:val="normaltextrun"/>
          <w:rFonts w:ascii="Montserrat" w:hAnsi="Montserrat" w:cs="Segoe UI" w:eastAsiaTheme="majorEastAsia"/>
          <w:b/>
          <w:bCs/>
          <w:color w:val="000000"/>
          <w:sz w:val="18"/>
          <w:szCs w:val="18"/>
          <w:u w:val="single"/>
        </w:rPr>
      </w:pPr>
    </w:p>
    <w:p w:rsidRPr="008A750A" w:rsidR="00417DB5" w:rsidP="00417DB5" w:rsidRDefault="00417DB5" w14:paraId="195AD82E" w14:textId="3F7D4F07">
      <w:pPr>
        <w:spacing w:line="276" w:lineRule="auto"/>
        <w:rPr>
          <w:rFonts w:ascii="Montserrat" w:hAnsi="Montserrat"/>
          <w:sz w:val="18"/>
          <w:szCs w:val="18"/>
          <w:lang w:val="en-US"/>
        </w:rPr>
      </w:pPr>
      <w:r w:rsidRPr="008A750A">
        <w:rPr>
          <w:rStyle w:val="normaltextrun"/>
          <w:rFonts w:ascii="Montserrat" w:hAnsi="Montserrat" w:cs="Segoe UI" w:eastAsiaTheme="majorEastAsia"/>
          <w:b/>
          <w:bCs/>
          <w:color w:val="000000"/>
          <w:sz w:val="18"/>
          <w:szCs w:val="18"/>
          <w:u w:val="single"/>
          <w:lang w:val="en-US"/>
        </w:rPr>
        <w:t>Starpool - Wellness Concept made in Italy</w:t>
      </w:r>
      <w:r w:rsidRPr="008A750A">
        <w:rPr>
          <w:rStyle w:val="normaltextrun"/>
          <w:rFonts w:ascii="Times New Roman" w:hAnsi="Times New Roman" w:cs="Times New Roman" w:eastAsiaTheme="majorEastAsia"/>
          <w:b/>
          <w:bCs/>
          <w:color w:val="000000"/>
          <w:sz w:val="18"/>
          <w:szCs w:val="18"/>
          <w:lang w:val="en-US"/>
        </w:rPr>
        <w:t> </w:t>
      </w:r>
      <w:r w:rsidRPr="008A750A">
        <w:rPr>
          <w:rStyle w:val="scxw75560828"/>
          <w:rFonts w:ascii="Montserrat" w:hAnsi="Montserrat" w:cs="Segoe UI" w:eastAsiaTheme="majorEastAsia"/>
          <w:color w:val="000000"/>
          <w:sz w:val="18"/>
          <w:szCs w:val="18"/>
          <w:lang w:val="en-US"/>
        </w:rPr>
        <w:t> </w:t>
      </w:r>
      <w:r w:rsidRPr="008A750A">
        <w:rPr>
          <w:rFonts w:ascii="Montserrat" w:hAnsi="Montserrat" w:cs="Segoe UI"/>
          <w:color w:val="000000"/>
          <w:sz w:val="18"/>
          <w:szCs w:val="18"/>
          <w:lang w:val="en-US"/>
        </w:rPr>
        <w:br/>
      </w:r>
      <w:r w:rsidRPr="008A750A">
        <w:rPr>
          <w:rStyle w:val="normaltextrun"/>
          <w:rFonts w:ascii="Times New Roman" w:hAnsi="Times New Roman" w:cs="Times New Roman" w:eastAsiaTheme="majorEastAsia"/>
          <w:color w:val="000000"/>
          <w:sz w:val="18"/>
          <w:szCs w:val="18"/>
          <w:lang w:val="en-US"/>
        </w:rPr>
        <w:t> </w:t>
      </w:r>
      <w:r w:rsidRPr="008A750A">
        <w:rPr>
          <w:rStyle w:val="eop"/>
          <w:rFonts w:ascii="Montserrat" w:hAnsi="Montserrat" w:cs="Segoe UI" w:eastAsiaTheme="majorEastAsia"/>
          <w:color w:val="000000"/>
          <w:sz w:val="18"/>
          <w:szCs w:val="18"/>
          <w:lang w:val="en-US"/>
        </w:rPr>
        <w:t> </w:t>
      </w:r>
    </w:p>
    <w:p w:rsidRPr="008A750A" w:rsidR="00417DB5" w:rsidP="00417DB5" w:rsidRDefault="00417DB5" w14:paraId="423F2691" w14:textId="467A6B52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sz w:val="18"/>
          <w:szCs w:val="18"/>
        </w:rPr>
      </w:pPr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 xml:space="preserve">Starpool realizza da 50 anni prodotti e servizi pensati per il raggiungimento di un benessere fisico e mentale. Mettendo la persona al centro, con l’obiettivo di rendere il wellness una pratica accessibile e quotidiana, crea spazi e percorsi adatti a tutte le destinazioni, a fianco di progettisti, aziende e operatori dei settori hospitality, health, sport ed estetico. Il tutto seguendo la mission di un wellness </w:t>
      </w:r>
      <w:proofErr w:type="spellStart"/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>tailor</w:t>
      </w:r>
      <w:proofErr w:type="spellEnd"/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>-made, per un benessere su misura che entra anche nel mondo private della casa, come parte della vita di tutti i giorni.</w:t>
      </w:r>
      <w:r w:rsidRPr="008A750A">
        <w:rPr>
          <w:rStyle w:val="normaltextrun"/>
          <w:rFonts w:eastAsiaTheme="majorEastAsia"/>
          <w:color w:val="000000"/>
          <w:sz w:val="18"/>
          <w:szCs w:val="18"/>
        </w:rPr>
        <w:t>  </w:t>
      </w:r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>Alla base del DNA di Starpool: calore, acqua e riposo, la cui alternanza genera benefici autentici che impattano positivamente sulla vita delle persone: dalla salute preventiva al recupero muscolare, dal vivere bene come allenamento quotidiano al benessere mentale.</w:t>
      </w:r>
      <w:r w:rsidRPr="008A750A">
        <w:rPr>
          <w:rStyle w:val="normaltextrun"/>
          <w:rFonts w:eastAsiaTheme="majorEastAsia"/>
          <w:color w:val="000000"/>
          <w:sz w:val="18"/>
          <w:szCs w:val="18"/>
        </w:rPr>
        <w:t>  </w:t>
      </w:r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 xml:space="preserve">Casa </w:t>
      </w:r>
      <w:proofErr w:type="spellStart"/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>Starpool</w:t>
      </w:r>
      <w:proofErr w:type="spellEnd"/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 xml:space="preserve"> si trova in una vera e propria spa a cielo aperto, la Val di Fiemme, da cui trae continua ispirazione in uno scambio continuo, prendendone in presto i materiali, come il legno, e restituendole un impegno costante e quotidiano per il futuro in termini di sostenibilità, a partire dallo sviluppo di tecnologie innovative di monitoraggio e risparmio energetico.</w:t>
      </w:r>
      <w:r w:rsidRPr="008A750A">
        <w:rPr>
          <w:rStyle w:val="normaltextrun"/>
          <w:rFonts w:eastAsiaTheme="majorEastAsia"/>
          <w:color w:val="000000"/>
          <w:sz w:val="18"/>
          <w:szCs w:val="18"/>
        </w:rPr>
        <w:t>  </w:t>
      </w:r>
      <w:r w:rsidRPr="008A750A">
        <w:rPr>
          <w:rStyle w:val="normaltextrun"/>
          <w:rFonts w:ascii="Montserrat" w:hAnsi="Montserrat" w:cs="Segoe UI" w:eastAsiaTheme="majorEastAsia"/>
          <w:color w:val="000000"/>
          <w:sz w:val="18"/>
          <w:szCs w:val="18"/>
        </w:rPr>
        <w:t>Con oltre 4.500 spa Starpool raggiunge 83 Paesi nel mondo, in cui è presente con 4 filiali estere e 22 distributori.</w:t>
      </w:r>
      <w:r w:rsidRPr="008A750A">
        <w:rPr>
          <w:rStyle w:val="normaltextrun"/>
          <w:rFonts w:eastAsiaTheme="majorEastAsia"/>
          <w:color w:val="000000"/>
          <w:sz w:val="18"/>
          <w:szCs w:val="18"/>
        </w:rPr>
        <w:t>  </w:t>
      </w:r>
      <w:r w:rsidRPr="008A750A">
        <w:rPr>
          <w:rStyle w:val="eop"/>
          <w:rFonts w:ascii="Montserrat" w:hAnsi="Montserrat" w:cs="Segoe UI" w:eastAsiaTheme="majorEastAsia"/>
          <w:color w:val="000000"/>
          <w:sz w:val="18"/>
          <w:szCs w:val="18"/>
        </w:rPr>
        <w:t> </w:t>
      </w:r>
    </w:p>
    <w:p w:rsidRPr="008A750A" w:rsidR="00417DB5" w:rsidP="00417DB5" w:rsidRDefault="00417DB5" w14:paraId="0BB764FE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sz w:val="18"/>
          <w:szCs w:val="18"/>
        </w:rPr>
      </w:pPr>
      <w:hyperlink w:tgtFrame="_blank" w:history="1" r:id="rId5">
        <w:r w:rsidRPr="008A750A">
          <w:rPr>
            <w:rStyle w:val="normaltextrun"/>
            <w:rFonts w:ascii="Montserrat" w:hAnsi="Montserrat" w:cs="Segoe UI" w:eastAsiaTheme="majorEastAsia"/>
            <w:color w:val="4472C4"/>
            <w:sz w:val="18"/>
            <w:szCs w:val="18"/>
            <w:u w:val="single"/>
          </w:rPr>
          <w:t>http://www.starpool.com/</w:t>
        </w:r>
      </w:hyperlink>
      <w:r w:rsidRPr="008A750A">
        <w:rPr>
          <w:rStyle w:val="normaltextrun"/>
          <w:rFonts w:eastAsiaTheme="majorEastAsia"/>
          <w:color w:val="4472C4"/>
          <w:sz w:val="18"/>
          <w:szCs w:val="18"/>
          <w:u w:val="single"/>
        </w:rPr>
        <w:t> </w:t>
      </w:r>
      <w:r w:rsidRPr="008A750A">
        <w:rPr>
          <w:rStyle w:val="normaltextrun"/>
          <w:rFonts w:eastAsiaTheme="majorEastAsia"/>
          <w:color w:val="4472C4"/>
          <w:sz w:val="18"/>
          <w:szCs w:val="18"/>
        </w:rPr>
        <w:t> </w:t>
      </w:r>
      <w:r w:rsidRPr="008A750A">
        <w:rPr>
          <w:rStyle w:val="eop"/>
          <w:rFonts w:ascii="Montserrat" w:hAnsi="Montserrat" w:cs="Segoe UI" w:eastAsiaTheme="majorEastAsia"/>
          <w:color w:val="4472C4"/>
          <w:sz w:val="18"/>
          <w:szCs w:val="18"/>
        </w:rPr>
        <w:t> </w:t>
      </w:r>
    </w:p>
    <w:p w:rsidRPr="008A750A" w:rsidR="00A66242" w:rsidRDefault="00A66242" w14:paraId="465B5149" w14:textId="77777777">
      <w:pPr>
        <w:rPr>
          <w:rFonts w:ascii="Montserrat" w:hAnsi="Montserrat"/>
          <w:sz w:val="18"/>
          <w:szCs w:val="18"/>
        </w:rPr>
      </w:pPr>
    </w:p>
    <w:p w:rsidRPr="008A750A" w:rsidR="00417DB5" w:rsidP="00417DB5" w:rsidRDefault="00417DB5" w14:paraId="287C9A82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Montserrat" w:hAnsi="Montserrat" w:cs="Segoe UI" w:eastAsiaTheme="majorEastAsia"/>
          <w:b/>
          <w:bCs/>
          <w:sz w:val="18"/>
          <w:szCs w:val="18"/>
          <w:u w:val="single"/>
        </w:rPr>
      </w:pPr>
    </w:p>
    <w:p w:rsidRPr="008A750A" w:rsidR="00417DB5" w:rsidP="00417DB5" w:rsidRDefault="00417DB5" w14:paraId="2E9BAE87" w14:textId="4C837C7B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Montserrat" w:hAnsi="Montserrat" w:cs="Segoe UI" w:eastAsiaTheme="majorEastAsia"/>
          <w:b/>
          <w:bCs/>
          <w:sz w:val="18"/>
          <w:szCs w:val="18"/>
          <w:u w:val="single"/>
        </w:rPr>
      </w:pPr>
      <w:r w:rsidRPr="008A750A">
        <w:rPr>
          <w:rStyle w:val="normaltextrun"/>
          <w:rFonts w:ascii="Montserrat" w:hAnsi="Montserrat" w:cs="Segoe UI" w:eastAsiaTheme="majorEastAsia"/>
          <w:b/>
          <w:bCs/>
          <w:sz w:val="18"/>
          <w:szCs w:val="18"/>
          <w:u w:val="single"/>
        </w:rPr>
        <w:t>Ufficio stampa DOC COM</w:t>
      </w:r>
      <w:r w:rsidRPr="008A750A">
        <w:rPr>
          <w:rStyle w:val="normaltextrun"/>
          <w:rFonts w:eastAsiaTheme="majorEastAsia"/>
          <w:b/>
          <w:bCs/>
          <w:sz w:val="18"/>
          <w:szCs w:val="18"/>
          <w:u w:val="single"/>
        </w:rPr>
        <w:t> </w:t>
      </w:r>
      <w:r w:rsidRPr="008A750A">
        <w:rPr>
          <w:rStyle w:val="eop"/>
          <w:rFonts w:ascii="Montserrat" w:hAnsi="Montserrat" w:cs="Segoe UI" w:eastAsiaTheme="majorEastAsia"/>
          <w:b/>
          <w:bCs/>
          <w:sz w:val="18"/>
          <w:szCs w:val="18"/>
          <w:u w:val="single"/>
        </w:rPr>
        <w:t>HUB</w:t>
      </w:r>
    </w:p>
    <w:p w:rsidRPr="008A750A" w:rsidR="00417DB5" w:rsidP="00417DB5" w:rsidRDefault="00417DB5" w14:paraId="2583497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b/>
          <w:bCs/>
          <w:sz w:val="18"/>
          <w:szCs w:val="18"/>
        </w:rPr>
      </w:pPr>
    </w:p>
    <w:p w:rsidRPr="008A750A" w:rsidR="00417DB5" w:rsidP="00417DB5" w:rsidRDefault="00417DB5" w14:paraId="38A5F43B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sz w:val="18"/>
          <w:szCs w:val="18"/>
        </w:rPr>
      </w:pPr>
      <w:r w:rsidRPr="008A750A">
        <w:rPr>
          <w:rStyle w:val="normaltextrun"/>
          <w:rFonts w:ascii="Montserrat" w:hAnsi="Montserrat" w:cs="Segoe UI" w:eastAsiaTheme="majorEastAsia"/>
          <w:sz w:val="18"/>
          <w:szCs w:val="18"/>
        </w:rPr>
        <w:t>Francesca Riccardi | +39 335 77 00 526</w:t>
      </w:r>
      <w:r w:rsidRPr="008A750A">
        <w:rPr>
          <w:rStyle w:val="normaltextrun"/>
          <w:rFonts w:eastAsiaTheme="majorEastAsia"/>
          <w:sz w:val="18"/>
          <w:szCs w:val="18"/>
        </w:rPr>
        <w:t> </w:t>
      </w:r>
      <w:r w:rsidRPr="008A750A">
        <w:rPr>
          <w:rStyle w:val="eop"/>
          <w:rFonts w:ascii="Montserrat" w:hAnsi="Montserrat" w:cs="Segoe UI" w:eastAsiaTheme="majorEastAsia"/>
          <w:sz w:val="18"/>
          <w:szCs w:val="18"/>
        </w:rPr>
        <w:t> </w:t>
      </w:r>
    </w:p>
    <w:p w:rsidRPr="008A750A" w:rsidR="00417DB5" w:rsidP="00417DB5" w:rsidRDefault="00417DB5" w14:paraId="51975665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Montserrat" w:hAnsi="Montserrat" w:cs="Segoe UI" w:eastAsiaTheme="majorEastAsia"/>
          <w:sz w:val="18"/>
          <w:szCs w:val="18"/>
        </w:rPr>
      </w:pPr>
      <w:r w:rsidRPr="008A750A">
        <w:rPr>
          <w:rStyle w:val="normaltextrun"/>
          <w:rFonts w:ascii="Montserrat" w:hAnsi="Montserrat" w:cs="Segoe UI" w:eastAsiaTheme="majorEastAsia"/>
          <w:sz w:val="18"/>
          <w:szCs w:val="18"/>
        </w:rPr>
        <w:t>Giorgia Giulianelli | +39 347 290 4699</w:t>
      </w:r>
      <w:r w:rsidRPr="008A750A">
        <w:rPr>
          <w:rStyle w:val="normaltextrun"/>
          <w:rFonts w:eastAsiaTheme="majorEastAsia"/>
          <w:sz w:val="18"/>
          <w:szCs w:val="18"/>
        </w:rPr>
        <w:t> </w:t>
      </w:r>
      <w:r w:rsidRPr="008A750A">
        <w:rPr>
          <w:rStyle w:val="eop"/>
          <w:rFonts w:ascii="Montserrat" w:hAnsi="Montserrat" w:cs="Segoe UI" w:eastAsiaTheme="majorEastAsia"/>
          <w:sz w:val="18"/>
          <w:szCs w:val="18"/>
        </w:rPr>
        <w:t> </w:t>
      </w:r>
    </w:p>
    <w:p w:rsidRPr="008A750A" w:rsidR="00417DB5" w:rsidP="00417DB5" w:rsidRDefault="00417DB5" w14:paraId="35DA4E2A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sz w:val="18"/>
          <w:szCs w:val="18"/>
        </w:rPr>
      </w:pPr>
      <w:r w:rsidRPr="008A750A">
        <w:rPr>
          <w:rStyle w:val="eop"/>
          <w:rFonts w:ascii="Montserrat" w:hAnsi="Montserrat" w:cs="Segoe UI" w:eastAsiaTheme="majorEastAsia"/>
          <w:sz w:val="18"/>
          <w:szCs w:val="18"/>
        </w:rPr>
        <w:t>Sara Degl'Innocenti | +39 3283019076</w:t>
      </w:r>
    </w:p>
    <w:p w:rsidRPr="008A750A" w:rsidR="00417DB5" w:rsidP="00417DB5" w:rsidRDefault="00417DB5" w14:paraId="12F56333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="Segoe UI"/>
          <w:color w:val="4472C4"/>
          <w:sz w:val="18"/>
          <w:szCs w:val="18"/>
        </w:rPr>
      </w:pPr>
      <w:r w:rsidRPr="008A750A">
        <w:rPr>
          <w:rFonts w:ascii="Montserrat" w:hAnsi="Montserrat"/>
          <w:color w:val="4472C4"/>
          <w:sz w:val="18"/>
          <w:szCs w:val="18"/>
          <w:u w:val="single"/>
        </w:rPr>
        <w:t>starpool.press@doccomhub.it</w:t>
      </w:r>
      <w:r w:rsidRPr="008A750A">
        <w:rPr>
          <w:rFonts w:ascii="Montserrat" w:hAnsi="Montserrat"/>
          <w:color w:val="4472C4"/>
          <w:sz w:val="18"/>
          <w:szCs w:val="18"/>
        </w:rPr>
        <w:t xml:space="preserve"> </w:t>
      </w:r>
      <w:r w:rsidRPr="008A750A">
        <w:rPr>
          <w:rStyle w:val="normaltextrun"/>
          <w:rFonts w:ascii="Montserrat" w:hAnsi="Montserrat" w:cs="Segoe UI" w:eastAsiaTheme="majorEastAsia"/>
          <w:color w:val="4472C4"/>
          <w:sz w:val="18"/>
          <w:szCs w:val="18"/>
        </w:rPr>
        <w:t xml:space="preserve">- </w:t>
      </w:r>
      <w:hyperlink w:history="1" r:id="rId6">
        <w:r w:rsidRPr="008A750A">
          <w:rPr>
            <w:rStyle w:val="Collegamentoipertestuale"/>
            <w:rFonts w:ascii="Montserrat" w:hAnsi="Montserrat" w:cs="Segoe UI" w:eastAsiaTheme="majorEastAsia"/>
            <w:color w:val="4472C4"/>
            <w:sz w:val="18"/>
            <w:szCs w:val="18"/>
          </w:rPr>
          <w:t>www.doccomhub.it</w:t>
        </w:r>
      </w:hyperlink>
    </w:p>
    <w:p w:rsidRPr="008A750A" w:rsidR="00417DB5" w:rsidRDefault="00417DB5" w14:paraId="60BC3074" w14:textId="77777777">
      <w:pPr>
        <w:rPr>
          <w:rFonts w:ascii="Montserrat" w:hAnsi="Montserrat"/>
          <w:sz w:val="18"/>
          <w:szCs w:val="18"/>
        </w:rPr>
      </w:pPr>
    </w:p>
    <w:sectPr w:rsidRPr="008A750A" w:rsidR="00417DB5">
      <w:pgSz w:w="11906" w:h="16838" w:orient="portrait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dirty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42"/>
    <w:rsid w:val="00133B3E"/>
    <w:rsid w:val="001805E1"/>
    <w:rsid w:val="00197966"/>
    <w:rsid w:val="001A25B9"/>
    <w:rsid w:val="001B1B65"/>
    <w:rsid w:val="001F004A"/>
    <w:rsid w:val="002561F4"/>
    <w:rsid w:val="003D0A06"/>
    <w:rsid w:val="00417DB5"/>
    <w:rsid w:val="00424F85"/>
    <w:rsid w:val="00522889"/>
    <w:rsid w:val="005531D5"/>
    <w:rsid w:val="006129CA"/>
    <w:rsid w:val="00642FBB"/>
    <w:rsid w:val="00667FB0"/>
    <w:rsid w:val="007111A9"/>
    <w:rsid w:val="007467F6"/>
    <w:rsid w:val="008106A3"/>
    <w:rsid w:val="00890526"/>
    <w:rsid w:val="008A750A"/>
    <w:rsid w:val="0094026F"/>
    <w:rsid w:val="00967220"/>
    <w:rsid w:val="00A66242"/>
    <w:rsid w:val="00BD772D"/>
    <w:rsid w:val="00C8393E"/>
    <w:rsid w:val="00CE7A2E"/>
    <w:rsid w:val="00D06062"/>
    <w:rsid w:val="00D26AEA"/>
    <w:rsid w:val="00D60C15"/>
    <w:rsid w:val="00DF63D1"/>
    <w:rsid w:val="00E163FC"/>
    <w:rsid w:val="00E51F86"/>
    <w:rsid w:val="00EB5C24"/>
    <w:rsid w:val="00FA3708"/>
    <w:rsid w:val="1C6F8876"/>
    <w:rsid w:val="6B31F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66BF"/>
  <w15:chartTrackingRefBased/>
  <w15:docId w15:val="{11A05154-174B-0441-BD2E-EBB828AD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A66242"/>
    <w:pPr>
      <w:spacing w:after="0" w:line="240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A6624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624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62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62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62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62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62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62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62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rsid w:val="00A6624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/>
    <w:rsid w:val="00A6624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/>
    <w:rsid w:val="00A6624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A66242"/>
    <w:rPr>
      <w:rFonts w:eastAsiaTheme="majorEastAsia" w:cstheme="majorBidi"/>
      <w:i/>
      <w:iCs/>
      <w:color w:val="0F4761" w:themeColor="accent1" w:themeShade="BF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rsid w:val="00A66242"/>
    <w:rPr>
      <w:rFonts w:eastAsiaTheme="majorEastAsia" w:cstheme="majorBidi"/>
      <w:color w:val="0F4761" w:themeColor="accent1" w:themeShade="BF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A66242"/>
    <w:rPr>
      <w:rFonts w:eastAsiaTheme="majorEastAsia" w:cstheme="majorBidi"/>
      <w:i/>
      <w:iCs/>
      <w:color w:val="595959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A66242"/>
    <w:rPr>
      <w:rFonts w:eastAsiaTheme="majorEastAsia" w:cstheme="majorBidi"/>
      <w:color w:val="595959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A66242"/>
    <w:rPr>
      <w:rFonts w:eastAsiaTheme="majorEastAsia" w:cstheme="majorBidi"/>
      <w:i/>
      <w:iCs/>
      <w:color w:val="272727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A6624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6242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oloCarattere" w:customStyle="1">
    <w:name w:val="Titolo Carattere"/>
    <w:basedOn w:val="Carpredefinitoparagrafo"/>
    <w:link w:val="Titolo"/>
    <w:uiPriority w:val="10"/>
    <w:rsid w:val="00A6624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62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A662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6242"/>
    <w:pPr>
      <w:spacing w:before="160"/>
      <w:jc w:val="center"/>
    </w:pPr>
    <w:rPr>
      <w:i/>
      <w:iCs/>
      <w:color w:val="404040" w:themeColor="text1" w:themeTint="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A6624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624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624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624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A6624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6242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A66242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A66242"/>
    <w:rPr>
      <w:b/>
      <w:bCs/>
    </w:rPr>
  </w:style>
  <w:style w:type="paragraph" w:styleId="paragraph" w:customStyle="1">
    <w:name w:val="paragraph"/>
    <w:basedOn w:val="Normale"/>
    <w:rsid w:val="00417DB5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it-IT"/>
      <w14:ligatures w14:val="none"/>
    </w:rPr>
  </w:style>
  <w:style w:type="character" w:styleId="normaltextrun" w:customStyle="1">
    <w:name w:val="normaltextrun"/>
    <w:basedOn w:val="Carpredefinitoparagrafo"/>
    <w:rsid w:val="00417DB5"/>
  </w:style>
  <w:style w:type="character" w:styleId="eop" w:customStyle="1">
    <w:name w:val="eop"/>
    <w:basedOn w:val="Carpredefinitoparagrafo"/>
    <w:rsid w:val="00417DB5"/>
  </w:style>
  <w:style w:type="character" w:styleId="scxw75560828" w:customStyle="1">
    <w:name w:val="scxw75560828"/>
    <w:basedOn w:val="Carpredefinitoparagrafo"/>
    <w:rsid w:val="00417DB5"/>
  </w:style>
  <w:style w:type="character" w:styleId="Collegamentoipertestuale">
    <w:name w:val="Hyperlink"/>
    <w:basedOn w:val="Carpredefinitoparagrafo"/>
    <w:uiPriority w:val="99"/>
    <w:unhideWhenUsed/>
    <w:rsid w:val="00417DB5"/>
    <w:rPr>
      <w:color w:val="467886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9402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4026F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94026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63FC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E163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://www.doccomhub.it/" TargetMode="External" Id="rId6" /><Relationship Type="http://schemas.openxmlformats.org/officeDocument/2006/relationships/customXml" Target="../customXml/item3.xml" Id="rId11" /><Relationship Type="http://schemas.openxmlformats.org/officeDocument/2006/relationships/hyperlink" Target="http://www.starpool.com/" TargetMode="External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Relationship Type="http://schemas.openxmlformats.org/officeDocument/2006/relationships/image" Target="/media/image2.png" Id="R9ffc857efad04f9e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DDCD434186C54987AB55E5678C6130" ma:contentTypeVersion="15" ma:contentTypeDescription="Creare un nuovo documento." ma:contentTypeScope="" ma:versionID="c4126b689c9ea55f7b229b5a4655d8b2">
  <xsd:schema xmlns:xsd="http://www.w3.org/2001/XMLSchema" xmlns:xs="http://www.w3.org/2001/XMLSchema" xmlns:p="http://schemas.microsoft.com/office/2006/metadata/properties" xmlns:ns2="c800dcc2-27a3-4fbe-8c3f-2154d6ee521b" xmlns:ns3="60cbdcf6-a85e-4a0c-a0c7-2471f2dec86a" targetNamespace="http://schemas.microsoft.com/office/2006/metadata/properties" ma:root="true" ma:fieldsID="124c1f5393b480c4be72bd809415719d" ns2:_="" ns3:_="">
    <xsd:import namespace="c800dcc2-27a3-4fbe-8c3f-2154d6ee521b"/>
    <xsd:import namespace="60cbdcf6-a85e-4a0c-a0c7-2471f2dec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dcc2-27a3-4fbe-8c3f-2154d6ee5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to consenso" ma:internalName="_x0024_Resources_x003a_core_x002c_Signoff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cb9a3d88-5c60-4225-83c9-f73b0131a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bdcf6-a85e-4a0c-a0c7-2471f2dec86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90b5dd-d314-4907-b093-2da4eab817c1}" ma:internalName="TaxCatchAll" ma:showField="CatchAllData" ma:web="60cbdcf6-a85e-4a0c-a0c7-2471f2dec8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800dcc2-27a3-4fbe-8c3f-2154d6ee521b" xsi:nil="true"/>
    <TaxCatchAll xmlns="60cbdcf6-a85e-4a0c-a0c7-2471f2dec86a" xsi:nil="true"/>
    <lcf76f155ced4ddcb4097134ff3c332f xmlns="c800dcc2-27a3-4fbe-8c3f-2154d6ee52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0DD4D8-335C-4D9D-B1C2-B011E1A97E1B}"/>
</file>

<file path=customXml/itemProps2.xml><?xml version="1.0" encoding="utf-8"?>
<ds:datastoreItem xmlns:ds="http://schemas.openxmlformats.org/officeDocument/2006/customXml" ds:itemID="{F6C876AE-A7BD-42C2-B7EB-80FCC4EC7AA1}"/>
</file>

<file path=customXml/itemProps3.xml><?xml version="1.0" encoding="utf-8"?>
<ds:datastoreItem xmlns:ds="http://schemas.openxmlformats.org/officeDocument/2006/customXml" ds:itemID="{56765490-18AD-428B-9473-8C20E8DEAE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Degl'Innocenti</dc:creator>
  <cp:keywords/>
  <dc:description/>
  <cp:lastModifiedBy>Sara Degl'Innocenti</cp:lastModifiedBy>
  <cp:revision>4</cp:revision>
  <dcterms:created xsi:type="dcterms:W3CDTF">2025-07-01T11:37:00Z</dcterms:created>
  <dcterms:modified xsi:type="dcterms:W3CDTF">2025-07-07T15:17:13Z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0x0101005EDDCD434186C54987AB55E5678C6130</vt:lpwstr>
  </property>
  <property fmtid="{D5CDD505-2E9C-101B-9397-08002B2CF9AE}" pid="3" name="MediaServiceImageTags">
    <vt:lpwstr/>
  </property>
</Properties>
</file>